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54" w:rsidRPr="005C3B54" w:rsidRDefault="005C3B54" w:rsidP="005C3B54">
      <w:pPr>
        <w:pStyle w:val="NormalWeb"/>
        <w:ind w:left="9360" w:firstLine="0"/>
        <w:jc w:val="right"/>
        <w:rPr>
          <w:rFonts w:asciiTheme="majorBidi" w:hAnsiTheme="majorBidi" w:cstheme="majorBidi"/>
          <w:iCs/>
          <w:lang w:val="ro-RO"/>
        </w:rPr>
      </w:pPr>
      <w:r w:rsidRPr="005C3B54">
        <w:rPr>
          <w:rFonts w:asciiTheme="majorBidi" w:hAnsiTheme="majorBidi" w:cstheme="majorBidi"/>
          <w:iCs/>
          <w:lang w:val="ro-RO"/>
        </w:rPr>
        <w:t>Anexa nr. 6</w:t>
      </w:r>
    </w:p>
    <w:p w:rsidR="005C3B54" w:rsidRPr="005C3B54" w:rsidRDefault="005C3B54" w:rsidP="005C3B54">
      <w:pPr>
        <w:pStyle w:val="NormalWeb"/>
        <w:ind w:left="9360" w:firstLine="0"/>
        <w:jc w:val="right"/>
        <w:rPr>
          <w:rFonts w:asciiTheme="majorBidi" w:hAnsiTheme="majorBidi" w:cstheme="majorBidi"/>
          <w:bCs/>
          <w:lang w:val="ro-RO" w:eastAsia="en-US"/>
        </w:rPr>
      </w:pPr>
      <w:r w:rsidRPr="005C3B54">
        <w:rPr>
          <w:rFonts w:asciiTheme="majorBidi" w:hAnsiTheme="majorBidi" w:cstheme="majorBidi"/>
          <w:iCs/>
          <w:lang w:val="ro-RO"/>
        </w:rPr>
        <w:t>la</w:t>
      </w:r>
      <w:r w:rsidRPr="005C3B54">
        <w:rPr>
          <w:rFonts w:asciiTheme="majorBidi" w:hAnsiTheme="majorBidi" w:cstheme="majorBidi"/>
          <w:bCs/>
          <w:lang w:val="ro-RO" w:eastAsia="en-US"/>
        </w:rPr>
        <w:t>Regulamentul  cu privire la</w:t>
      </w:r>
    </w:p>
    <w:p w:rsidR="005C3B54" w:rsidRPr="005C3B54" w:rsidRDefault="005C3B54" w:rsidP="005C3B54">
      <w:pPr>
        <w:pStyle w:val="NormalWeb"/>
        <w:ind w:left="9360" w:firstLine="0"/>
        <w:jc w:val="right"/>
        <w:rPr>
          <w:rFonts w:asciiTheme="majorBidi" w:hAnsiTheme="majorBidi" w:cstheme="majorBidi"/>
          <w:bCs/>
          <w:lang w:val="ro-RO" w:eastAsia="en-US"/>
        </w:rPr>
      </w:pPr>
      <w:r w:rsidRPr="005C3B54">
        <w:rPr>
          <w:rFonts w:asciiTheme="majorBidi" w:hAnsiTheme="majorBidi" w:cstheme="majorBidi"/>
          <w:bCs/>
          <w:lang w:val="ro-RO" w:eastAsia="en-US"/>
        </w:rPr>
        <w:t>depozitarea și comercializarea cu</w:t>
      </w:r>
    </w:p>
    <w:p w:rsidR="005C3B54" w:rsidRPr="005C3B54" w:rsidRDefault="005C3B54" w:rsidP="005C3B54">
      <w:pPr>
        <w:pStyle w:val="NormalWeb"/>
        <w:ind w:left="9360" w:firstLine="0"/>
        <w:jc w:val="right"/>
        <w:rPr>
          <w:rFonts w:asciiTheme="majorBidi" w:hAnsiTheme="majorBidi" w:cstheme="majorBidi"/>
          <w:lang w:val="ro-RO" w:eastAsia="en-US"/>
        </w:rPr>
      </w:pPr>
      <w:r w:rsidRPr="005C3B54">
        <w:rPr>
          <w:rFonts w:asciiTheme="majorBidi" w:hAnsiTheme="majorBidi" w:cstheme="majorBidi"/>
          <w:bCs/>
          <w:lang w:val="ro-RO" w:eastAsia="en-US"/>
        </w:rPr>
        <w:t xml:space="preserve">ridicata, </w:t>
      </w:r>
      <w:r w:rsidRPr="005C3B54">
        <w:rPr>
          <w:rFonts w:asciiTheme="majorBidi" w:hAnsiTheme="majorBidi" w:cstheme="majorBidi"/>
          <w:lang w:val="ro-RO" w:eastAsia="en-US"/>
        </w:rPr>
        <w:t>prin sistem automatizat,</w:t>
      </w:r>
    </w:p>
    <w:p w:rsidR="005C3B54" w:rsidRPr="005C3B54" w:rsidRDefault="005C3B54" w:rsidP="005C3B54">
      <w:pPr>
        <w:pStyle w:val="NormalWeb"/>
        <w:ind w:left="9360" w:firstLine="0"/>
        <w:jc w:val="right"/>
        <w:rPr>
          <w:rFonts w:asciiTheme="majorBidi" w:hAnsiTheme="majorBidi" w:cstheme="majorBidi"/>
          <w:iCs/>
          <w:lang w:val="ro-RO"/>
        </w:rPr>
      </w:pPr>
      <w:r w:rsidRPr="005C3B54">
        <w:rPr>
          <w:rFonts w:asciiTheme="majorBidi" w:hAnsiTheme="majorBidi" w:cstheme="majorBidi"/>
          <w:lang w:val="ro-RO" w:eastAsia="en-US"/>
        </w:rPr>
        <w:t>a produselor petroliere identificate</w:t>
      </w:r>
    </w:p>
    <w:p w:rsidR="005C3B54" w:rsidRPr="005C3B54" w:rsidRDefault="005C3B54" w:rsidP="005C3B54">
      <w:pPr>
        <w:pStyle w:val="NormalWeb"/>
        <w:ind w:firstLine="0"/>
        <w:rPr>
          <w:rFonts w:asciiTheme="majorBidi" w:hAnsiTheme="majorBidi" w:cstheme="majorBidi"/>
          <w:iCs/>
          <w:lang w:val="ro-RO"/>
        </w:rPr>
      </w:pPr>
    </w:p>
    <w:p w:rsidR="005C3B54" w:rsidRPr="005C3B54" w:rsidRDefault="005C3B54" w:rsidP="005C3B54">
      <w:pPr>
        <w:ind w:firstLine="0"/>
        <w:jc w:val="center"/>
        <w:rPr>
          <w:rFonts w:asciiTheme="majorBidi" w:hAnsiTheme="majorBidi" w:cstheme="majorBidi"/>
          <w:b/>
          <w:color w:val="000000"/>
          <w:lang w:val="ro-RO"/>
        </w:rPr>
      </w:pPr>
      <w:r w:rsidRPr="005C3B54">
        <w:rPr>
          <w:rFonts w:asciiTheme="majorBidi" w:hAnsiTheme="majorBidi" w:cstheme="majorBidi"/>
          <w:b/>
          <w:bCs/>
          <w:color w:val="000000"/>
          <w:lang w:val="ro-RO"/>
        </w:rPr>
        <w:t>   </w:t>
      </w:r>
      <w:r w:rsidRPr="005C3B54">
        <w:rPr>
          <w:rFonts w:asciiTheme="majorBidi" w:hAnsiTheme="majorBidi" w:cstheme="majorBidi"/>
          <w:b/>
          <w:color w:val="000000"/>
          <w:lang w:val="ro-RO"/>
        </w:rPr>
        <w:t xml:space="preserve"> FORMULARUL DE PREZENTARE A INFORMAȚIILOR </w:t>
      </w:r>
    </w:p>
    <w:p w:rsidR="005C3B54" w:rsidRPr="005C3B54" w:rsidRDefault="005C3B54" w:rsidP="005C3B54">
      <w:pPr>
        <w:ind w:firstLine="0"/>
        <w:jc w:val="center"/>
        <w:rPr>
          <w:rFonts w:asciiTheme="majorBidi" w:hAnsiTheme="majorBidi" w:cstheme="majorBidi"/>
          <w:b/>
          <w:color w:val="000000"/>
          <w:lang w:val="ro-RO"/>
        </w:rPr>
      </w:pPr>
      <w:r w:rsidRPr="005C3B54">
        <w:rPr>
          <w:rFonts w:asciiTheme="majorBidi" w:hAnsiTheme="majorBidi" w:cstheme="majorBidi"/>
          <w:b/>
          <w:color w:val="000000"/>
          <w:lang w:val="ro-RO"/>
        </w:rPr>
        <w:t xml:space="preserve">privind cantitățile totale de benzină și motorină introduse pe piață, </w:t>
      </w:r>
    </w:p>
    <w:p w:rsidR="005C3B54" w:rsidRPr="005C3B54" w:rsidRDefault="005C3B54" w:rsidP="005C3B54">
      <w:pPr>
        <w:ind w:firstLine="0"/>
        <w:jc w:val="center"/>
        <w:rPr>
          <w:rFonts w:asciiTheme="majorBidi" w:hAnsiTheme="majorBidi" w:cstheme="majorBidi"/>
          <w:b/>
          <w:iCs/>
          <w:lang w:val="ro-RO"/>
        </w:rPr>
      </w:pPr>
      <w:r w:rsidRPr="005C3B54">
        <w:rPr>
          <w:rFonts w:asciiTheme="majorBidi" w:hAnsiTheme="majorBidi" w:cstheme="majorBidi"/>
          <w:b/>
          <w:color w:val="000000"/>
          <w:lang w:val="ro-RO"/>
        </w:rPr>
        <w:t xml:space="preserve">pe sortimente și </w:t>
      </w:r>
      <w:r w:rsidRPr="005C3B54">
        <w:rPr>
          <w:rFonts w:asciiTheme="majorBidi" w:hAnsiTheme="majorBidi" w:cstheme="majorBidi"/>
          <w:b/>
          <w:lang w:val="ro-RO"/>
        </w:rPr>
        <w:t>regiuni</w:t>
      </w:r>
      <w:r w:rsidRPr="005C3B54">
        <w:rPr>
          <w:rFonts w:asciiTheme="majorBidi" w:hAnsiTheme="majorBidi" w:cstheme="majorBidi"/>
          <w:b/>
          <w:color w:val="000000"/>
          <w:lang w:val="ro-RO"/>
        </w:rPr>
        <w:t xml:space="preserve">ale Republicii Moldova, de către  </w:t>
      </w:r>
      <w:r w:rsidRPr="005C3B54">
        <w:rPr>
          <w:rFonts w:asciiTheme="majorBidi" w:hAnsiTheme="majorBidi" w:cstheme="majorBidi"/>
          <w:b/>
          <w:iCs/>
          <w:lang w:val="ro-RO"/>
        </w:rPr>
        <w:t xml:space="preserve">importatorii, </w:t>
      </w:r>
    </w:p>
    <w:p w:rsidR="005C3B54" w:rsidRPr="005C3B54" w:rsidRDefault="005C3B54" w:rsidP="005C3B54">
      <w:pPr>
        <w:ind w:firstLine="0"/>
        <w:jc w:val="center"/>
        <w:rPr>
          <w:rFonts w:asciiTheme="majorBidi" w:hAnsiTheme="majorBidi" w:cstheme="majorBidi"/>
          <w:b/>
          <w:color w:val="000000"/>
          <w:lang w:val="ro-RO"/>
        </w:rPr>
      </w:pPr>
      <w:r w:rsidRPr="005C3B54">
        <w:rPr>
          <w:rFonts w:asciiTheme="majorBidi" w:hAnsiTheme="majorBidi" w:cstheme="majorBidi"/>
          <w:b/>
          <w:iCs/>
          <w:lang w:val="ro-RO"/>
        </w:rPr>
        <w:t xml:space="preserve">vînzătorii cu amănuntul </w:t>
      </w:r>
      <w:r w:rsidRPr="005C3B54">
        <w:rPr>
          <w:rFonts w:asciiTheme="majorBidi" w:hAnsiTheme="majorBidi" w:cstheme="majorBidi"/>
          <w:b/>
          <w:color w:val="000000"/>
          <w:lang w:val="ro-RO"/>
        </w:rPr>
        <w:t>de benzină și motorină</w:t>
      </w:r>
    </w:p>
    <w:p w:rsidR="005C3B54" w:rsidRPr="005C3B54" w:rsidRDefault="005C3B54" w:rsidP="005C3B54">
      <w:pPr>
        <w:rPr>
          <w:rFonts w:asciiTheme="majorBidi" w:hAnsiTheme="majorBidi" w:cstheme="majorBidi"/>
          <w:lang w:val="ro-RO"/>
        </w:rPr>
      </w:pPr>
    </w:p>
    <w:p w:rsidR="005C3B54" w:rsidRPr="005C3B54" w:rsidRDefault="005C3B54" w:rsidP="005C3B54">
      <w:pPr>
        <w:rPr>
          <w:rFonts w:asciiTheme="majorBidi" w:hAnsiTheme="majorBidi" w:cstheme="majorBidi"/>
          <w:b/>
          <w:bCs/>
          <w:lang w:val="ro-RO"/>
        </w:rPr>
      </w:pPr>
      <w:r w:rsidRPr="005C3B54">
        <w:rPr>
          <w:rFonts w:asciiTheme="majorBidi" w:hAnsiTheme="majorBidi" w:cstheme="majorBidi"/>
          <w:b/>
          <w:bCs/>
          <w:color w:val="008F00"/>
          <w:lang w:val="ro-RO"/>
        </w:rPr>
        <w:t>  </w:t>
      </w:r>
      <w:r w:rsidRPr="005C3B54">
        <w:rPr>
          <w:rFonts w:asciiTheme="majorBidi" w:hAnsiTheme="majorBidi" w:cstheme="majorBidi"/>
          <w:b/>
          <w:bCs/>
          <w:lang w:val="ro-RO"/>
        </w:rPr>
        <w:t> I.</w:t>
      </w:r>
      <w:r w:rsidRPr="005C3B54">
        <w:rPr>
          <w:rFonts w:asciiTheme="majorBidi" w:hAnsiTheme="majorBidi" w:cstheme="majorBidi"/>
          <w:b/>
          <w:bCs/>
          <w:color w:val="000000"/>
          <w:lang w:val="ro-RO"/>
        </w:rPr>
        <w:t> Tip de produs petrolier: benzină  </w:t>
      </w:r>
    </w:p>
    <w:tbl>
      <w:tblPr>
        <w:tblW w:w="480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38"/>
        <w:gridCol w:w="1816"/>
        <w:gridCol w:w="1905"/>
        <w:gridCol w:w="2202"/>
        <w:gridCol w:w="1409"/>
        <w:gridCol w:w="1319"/>
        <w:gridCol w:w="1824"/>
        <w:gridCol w:w="1827"/>
        <w:gridCol w:w="1827"/>
        <w:gridCol w:w="1304"/>
      </w:tblGrid>
      <w:tr w:rsidR="005C3B54" w:rsidRPr="005C3B54" w:rsidTr="005C3B54">
        <w:trPr>
          <w:gridAfter w:val="9"/>
          <w:wAfter w:w="4983" w:type="pct"/>
          <w:trHeight w:val="15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2" w:type="pct"/>
            <w:vAlign w:val="center"/>
            <w:hideMark/>
          </w:tcPr>
          <w:p w:rsidR="005C3B54" w:rsidRPr="005C3B54" w:rsidRDefault="005C3B54" w:rsidP="0096131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5C3B54" w:rsidRPr="005C3B54" w:rsidTr="005C3B54">
        <w:trPr>
          <w:trHeight w:val="344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8" w:type="pct"/>
            <w:gridSpan w:val="2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Perioada aferentă raportării (an și trimestru)</w:t>
            </w:r>
          </w:p>
        </w:tc>
        <w:tc>
          <w:tcPr>
            <w:tcW w:w="615" w:type="pct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Cantitatea totală de benzină introdusă pe piață (mii tone)</w:t>
            </w:r>
          </w:p>
        </w:tc>
        <w:tc>
          <w:tcPr>
            <w:tcW w:w="3360" w:type="pct"/>
            <w:gridSpan w:val="6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 xml:space="preserve">Cantitatea de benzină introdusă pe piață, pe sortimente, perioadă vară/iarnă și unități teritoriale ale Republicii Moldova* </w:t>
            </w:r>
          </w:p>
        </w:tc>
        <w:tc>
          <w:tcPr>
            <w:tcW w:w="421" w:type="pct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Note</w:t>
            </w:r>
          </w:p>
        </w:tc>
      </w:tr>
      <w:tr w:rsidR="005C3B54" w:rsidRPr="005C3B54" w:rsidTr="005C3B54">
        <w:trPr>
          <w:trHeight w:val="762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15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11" w:type="pct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Sortimentul de benzină</w:t>
            </w:r>
          </w:p>
        </w:tc>
        <w:tc>
          <w:tcPr>
            <w:tcW w:w="881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Cantitatea aferentă sortimentului, introdusă pe piață în perioada de</w:t>
            </w:r>
          </w:p>
        </w:tc>
        <w:tc>
          <w:tcPr>
            <w:tcW w:w="1769" w:type="pct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Cantitatea aferentă sortimentului, introdusă pe piață, pe unități teritoriale ale Republicii Moldova*</w:t>
            </w:r>
            <w:r w:rsidRPr="005C3B54">
              <w:rPr>
                <w:rFonts w:asciiTheme="majorBidi" w:hAnsiTheme="majorBidi" w:cstheme="majorBidi"/>
                <w:lang w:val="ro-RO"/>
              </w:rPr>
              <w:br/>
              <w:t>(mii tone)</w:t>
            </w:r>
          </w:p>
        </w:tc>
        <w:tc>
          <w:tcPr>
            <w:tcW w:w="421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5C3B54" w:rsidRPr="005C3B54" w:rsidTr="005C3B54">
        <w:trPr>
          <w:trHeight w:val="807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15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11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5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vară</w:t>
            </w:r>
          </w:p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(mii tone)</w:t>
            </w:r>
          </w:p>
        </w:tc>
        <w:tc>
          <w:tcPr>
            <w:tcW w:w="426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 xml:space="preserve">iarnă </w:t>
            </w:r>
          </w:p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(mii tone)</w:t>
            </w:r>
          </w:p>
        </w:tc>
        <w:tc>
          <w:tcPr>
            <w:tcW w:w="589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Regiunea Nord</w:t>
            </w:r>
          </w:p>
        </w:tc>
        <w:tc>
          <w:tcPr>
            <w:tcW w:w="590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Regiunea  Sud</w:t>
            </w:r>
          </w:p>
        </w:tc>
        <w:tc>
          <w:tcPr>
            <w:tcW w:w="589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Regiunea Centru</w:t>
            </w:r>
          </w:p>
        </w:tc>
        <w:tc>
          <w:tcPr>
            <w:tcW w:w="421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5C3B54" w:rsidRPr="005C3B54" w:rsidTr="005C3B54">
        <w:trPr>
          <w:trHeight w:val="299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1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71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5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6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0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89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2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:rsidR="005C3B54" w:rsidRDefault="005C3B54" w:rsidP="005C3B54">
      <w:pPr>
        <w:rPr>
          <w:rFonts w:asciiTheme="majorBidi" w:hAnsiTheme="majorBidi" w:cstheme="majorBidi"/>
          <w:b/>
          <w:bCs/>
          <w:color w:val="008F00"/>
          <w:lang w:val="ro-RO"/>
        </w:rPr>
      </w:pPr>
    </w:p>
    <w:p w:rsidR="005C3B54" w:rsidRPr="005C3B54" w:rsidRDefault="005C3B54" w:rsidP="005C3B54">
      <w:pPr>
        <w:rPr>
          <w:rFonts w:asciiTheme="majorBidi" w:hAnsiTheme="majorBidi" w:cstheme="majorBidi"/>
          <w:b/>
          <w:bCs/>
          <w:lang w:val="ro-RO"/>
        </w:rPr>
      </w:pPr>
      <w:r w:rsidRPr="005C3B54">
        <w:rPr>
          <w:rFonts w:asciiTheme="majorBidi" w:hAnsiTheme="majorBidi" w:cstheme="majorBidi"/>
          <w:b/>
          <w:bCs/>
          <w:lang w:val="ro-RO"/>
        </w:rPr>
        <w:t> II. </w:t>
      </w:r>
      <w:r w:rsidRPr="005C3B54">
        <w:rPr>
          <w:rFonts w:asciiTheme="majorBidi" w:hAnsiTheme="majorBidi" w:cstheme="majorBidi"/>
          <w:b/>
          <w:bCs/>
          <w:color w:val="000000"/>
          <w:lang w:val="ro-RO"/>
        </w:rPr>
        <w:t>Tip de produs petrolier: motorină   </w:t>
      </w:r>
    </w:p>
    <w:tbl>
      <w:tblPr>
        <w:tblW w:w="470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7"/>
        <w:gridCol w:w="37"/>
        <w:gridCol w:w="1685"/>
        <w:gridCol w:w="1806"/>
        <w:gridCol w:w="2088"/>
        <w:gridCol w:w="1815"/>
        <w:gridCol w:w="1266"/>
        <w:gridCol w:w="1733"/>
        <w:gridCol w:w="1733"/>
        <w:gridCol w:w="1733"/>
        <w:gridCol w:w="1229"/>
      </w:tblGrid>
      <w:tr w:rsidR="005C3B54" w:rsidRPr="005C3B54" w:rsidTr="005C3B54">
        <w:trPr>
          <w:gridAfter w:val="9"/>
          <w:wAfter w:w="4972" w:type="pct"/>
          <w:trHeight w:val="14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2" w:type="pct"/>
            <w:vAlign w:val="center"/>
            <w:hideMark/>
          </w:tcPr>
          <w:p w:rsidR="005C3B54" w:rsidRPr="005C3B54" w:rsidRDefault="005C3B54" w:rsidP="0096131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12" w:type="pct"/>
            <w:vAlign w:val="center"/>
            <w:hideMark/>
          </w:tcPr>
          <w:p w:rsidR="005C3B54" w:rsidRPr="005C3B54" w:rsidRDefault="005C3B54" w:rsidP="0096131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5C3B54" w:rsidRPr="005C3B54" w:rsidTr="005C3B54">
        <w:trPr>
          <w:trHeight w:val="333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79" w:type="pct"/>
            <w:gridSpan w:val="3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Perioada aferentă raportării (an și trimestru)</w:t>
            </w:r>
          </w:p>
        </w:tc>
        <w:tc>
          <w:tcPr>
            <w:tcW w:w="595" w:type="pct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Cantitatea totală de motorină introdusă pe piață (mii tone)</w:t>
            </w:r>
          </w:p>
        </w:tc>
        <w:tc>
          <w:tcPr>
            <w:tcW w:w="3415" w:type="pct"/>
            <w:gridSpan w:val="6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Cantitatea de motorină introdusă pe piață, pe sortimente, perioadă vară/iarnă și unități teritoriale ale Republicii Moldova*</w:t>
            </w:r>
          </w:p>
        </w:tc>
        <w:tc>
          <w:tcPr>
            <w:tcW w:w="408" w:type="pct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Note</w:t>
            </w:r>
          </w:p>
        </w:tc>
      </w:tr>
      <w:tr w:rsidR="005C3B54" w:rsidRPr="005C3B54" w:rsidTr="005C3B54">
        <w:trPr>
          <w:trHeight w:val="738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5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88" w:type="pct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Sortimentul de motorină</w:t>
            </w:r>
          </w:p>
        </w:tc>
        <w:tc>
          <w:tcPr>
            <w:tcW w:w="1015" w:type="pct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Cantitatea aferentă sortimentului, introdusă pe piață în perioada de</w:t>
            </w:r>
          </w:p>
        </w:tc>
        <w:tc>
          <w:tcPr>
            <w:tcW w:w="1712" w:type="pct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Cantitatea aferentă sortimentului, introdusă pe piață, pe unități  teritoriale ale Republicii Moldova*</w:t>
            </w:r>
          </w:p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(mii tone)</w:t>
            </w:r>
          </w:p>
        </w:tc>
        <w:tc>
          <w:tcPr>
            <w:tcW w:w="408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5C3B54" w:rsidRPr="005C3B54" w:rsidTr="005C3B54">
        <w:trPr>
          <w:trHeight w:val="738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79" w:type="pct"/>
            <w:gridSpan w:val="3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5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88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8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vară</w:t>
            </w:r>
          </w:p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(miitone)</w:t>
            </w:r>
          </w:p>
        </w:tc>
        <w:tc>
          <w:tcPr>
            <w:tcW w:w="417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iarnă</w:t>
            </w:r>
          </w:p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(mii tone)</w:t>
            </w:r>
          </w:p>
        </w:tc>
        <w:tc>
          <w:tcPr>
            <w:tcW w:w="57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Regiunea  Nord</w:t>
            </w:r>
          </w:p>
        </w:tc>
        <w:tc>
          <w:tcPr>
            <w:tcW w:w="57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 xml:space="preserve">Regiunea </w:t>
            </w:r>
          </w:p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Sud</w:t>
            </w:r>
          </w:p>
        </w:tc>
        <w:tc>
          <w:tcPr>
            <w:tcW w:w="57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B54" w:rsidRPr="005C3B54" w:rsidRDefault="005C3B54" w:rsidP="00961315">
            <w:pPr>
              <w:ind w:firstLine="0"/>
              <w:jc w:val="center"/>
              <w:rPr>
                <w:rFonts w:asciiTheme="majorBidi" w:hAnsiTheme="majorBidi" w:cstheme="majorBidi"/>
                <w:lang w:val="ro-RO"/>
              </w:rPr>
            </w:pPr>
            <w:r w:rsidRPr="005C3B54">
              <w:rPr>
                <w:rFonts w:asciiTheme="majorBidi" w:hAnsiTheme="majorBidi" w:cstheme="majorBidi"/>
                <w:lang w:val="ro-RO"/>
              </w:rPr>
              <w:t>Regiunea Centru</w:t>
            </w:r>
          </w:p>
        </w:tc>
        <w:tc>
          <w:tcPr>
            <w:tcW w:w="408" w:type="pct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</w:tr>
      <w:tr w:rsidR="005C3B54" w:rsidRPr="005C3B54" w:rsidTr="005C3B54">
        <w:trPr>
          <w:trHeight w:val="289"/>
          <w:jc w:val="center"/>
        </w:trPr>
        <w:tc>
          <w:tcPr>
            <w:tcW w:w="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79" w:type="pct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5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688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98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17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7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7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571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408" w:type="pc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B54" w:rsidRPr="005C3B54" w:rsidRDefault="005C3B54" w:rsidP="00961315">
            <w:pPr>
              <w:keepNext/>
              <w:keepLines/>
              <w:ind w:firstLine="0"/>
              <w:jc w:val="center"/>
              <w:outlineLvl w:val="0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:rsidR="005C3B54" w:rsidRPr="005C3B54" w:rsidRDefault="005C3B54" w:rsidP="005C3B54">
      <w:pPr>
        <w:ind w:firstLine="0"/>
        <w:rPr>
          <w:rFonts w:asciiTheme="majorBidi" w:hAnsiTheme="majorBidi" w:cstheme="majorBidi"/>
          <w:color w:val="000000"/>
          <w:lang w:val="ro-RO"/>
        </w:rPr>
      </w:pPr>
      <w:r>
        <w:rPr>
          <w:rFonts w:asciiTheme="majorBidi" w:hAnsiTheme="majorBidi" w:cstheme="majorBidi"/>
          <w:color w:val="000000"/>
          <w:lang w:val="ro-RO"/>
        </w:rPr>
        <w:t xml:space="preserve">                </w:t>
      </w:r>
      <w:bookmarkStart w:id="0" w:name="_GoBack"/>
      <w:bookmarkEnd w:id="0"/>
      <w:r w:rsidRPr="005C3B54">
        <w:rPr>
          <w:rFonts w:asciiTheme="majorBidi" w:hAnsiTheme="majorBidi" w:cstheme="majorBidi"/>
          <w:color w:val="000000"/>
          <w:lang w:val="ro-RO"/>
        </w:rPr>
        <w:t>*Conform Hotărîrii Guvernului nr. 570/2017 cu privire la aprobarea Nomenclatorului unităților teritoriale de statistică al Republicii Moldova</w:t>
      </w:r>
    </w:p>
    <w:p w:rsidR="005C3B54" w:rsidRPr="005C3B54" w:rsidRDefault="005C3B54" w:rsidP="005C3B54">
      <w:pPr>
        <w:rPr>
          <w:rFonts w:asciiTheme="majorBidi" w:hAnsiTheme="majorBidi" w:cstheme="majorBidi"/>
          <w:color w:val="000000"/>
          <w:sz w:val="24"/>
          <w:szCs w:val="24"/>
          <w:lang w:val="ro-RO"/>
        </w:rPr>
      </w:pPr>
    </w:p>
    <w:p w:rsidR="0073232F" w:rsidRPr="005C3B54" w:rsidRDefault="0073232F">
      <w:pPr>
        <w:rPr>
          <w:sz w:val="24"/>
          <w:szCs w:val="24"/>
          <w:lang w:val="ro-RO"/>
        </w:rPr>
      </w:pPr>
    </w:p>
    <w:sectPr w:rsidR="0073232F" w:rsidRPr="005C3B54" w:rsidSect="005C3B54">
      <w:pgSz w:w="16838" w:h="11906" w:orient="landscape"/>
      <w:pgMar w:top="709" w:right="425" w:bottom="1134" w:left="30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4"/>
    <w:rsid w:val="00035534"/>
    <w:rsid w:val="0044327B"/>
    <w:rsid w:val="005C3B54"/>
    <w:rsid w:val="007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B54"/>
    <w:pPr>
      <w:ind w:firstLine="567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B54"/>
    <w:pPr>
      <w:ind w:firstLine="567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2019-03-05T08:00:00Z</dcterms:created>
  <dcterms:modified xsi:type="dcterms:W3CDTF">2019-03-05T08:02:00Z</dcterms:modified>
</cp:coreProperties>
</file>